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D1093" w14:textId="73823A86" w:rsidR="0061570E" w:rsidRPr="00B206EC" w:rsidRDefault="0061570E" w:rsidP="0099764A">
      <w:pPr>
        <w:jc w:val="center"/>
        <w:rPr>
          <w:rFonts w:ascii="Times New Roman" w:hAnsi="Times New Roman"/>
          <w:b/>
          <w:lang w:val="en-GB"/>
        </w:rPr>
      </w:pPr>
      <w:r w:rsidRPr="00B206EC">
        <w:rPr>
          <w:rFonts w:ascii="Times New Roman" w:hAnsi="Times New Roman"/>
          <w:b/>
          <w:lang w:val="en-GB"/>
        </w:rPr>
        <w:t xml:space="preserve">Table 9.1 </w:t>
      </w:r>
      <w:r w:rsidRPr="00AC7C13">
        <w:rPr>
          <w:rFonts w:ascii="Times New Roman" w:hAnsi="Times New Roman"/>
          <w:lang w:val="en-GB"/>
        </w:rPr>
        <w:t>Scientific, artistic and professional qualifications of teachers and teaching assignments</w:t>
      </w:r>
    </w:p>
    <w:tbl>
      <w:tblPr>
        <w:tblW w:w="104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6"/>
        <w:gridCol w:w="1169"/>
        <w:gridCol w:w="675"/>
        <w:gridCol w:w="315"/>
        <w:gridCol w:w="1658"/>
        <w:gridCol w:w="232"/>
        <w:gridCol w:w="360"/>
        <w:gridCol w:w="1271"/>
        <w:gridCol w:w="259"/>
        <w:gridCol w:w="1170"/>
        <w:gridCol w:w="630"/>
        <w:gridCol w:w="2000"/>
      </w:tblGrid>
      <w:tr w:rsidR="000C5132" w:rsidRPr="00A365D2" w14:paraId="278BF229" w14:textId="77777777" w:rsidTr="00A365D2">
        <w:trPr>
          <w:trHeight w:val="368"/>
          <w:jc w:val="center"/>
        </w:trPr>
        <w:tc>
          <w:tcPr>
            <w:tcW w:w="4765" w:type="dxa"/>
            <w:gridSpan w:val="6"/>
            <w:vAlign w:val="center"/>
          </w:tcPr>
          <w:p w14:paraId="2E5B5251" w14:textId="7F725833" w:rsidR="000C5132" w:rsidRPr="00A365D2" w:rsidRDefault="00BD68A5" w:rsidP="00A365D2">
            <w:pPr>
              <w:ind w:left="-108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_Hlk194398359"/>
            <w:r w:rsidRPr="00A365D2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="000C5132" w:rsidRPr="00A365D2">
              <w:rPr>
                <w:rFonts w:ascii="Times New Roman" w:hAnsi="Times New Roman"/>
                <w:b/>
                <w:sz w:val="20"/>
                <w:szCs w:val="20"/>
              </w:rPr>
              <w:t>Name and family name</w:t>
            </w:r>
          </w:p>
        </w:tc>
        <w:tc>
          <w:tcPr>
            <w:tcW w:w="5690" w:type="dxa"/>
            <w:gridSpan w:val="6"/>
            <w:vAlign w:val="center"/>
          </w:tcPr>
          <w:p w14:paraId="0071C47F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Vinko</w:t>
            </w:r>
            <w:proofErr w:type="spellEnd"/>
            <w:r w:rsidRPr="00A365D2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Lepojević</w:t>
            </w:r>
            <w:proofErr w:type="spellEnd"/>
          </w:p>
        </w:tc>
      </w:tr>
      <w:tr w:rsidR="000C5132" w:rsidRPr="00A365D2" w14:paraId="3B5E74BF" w14:textId="77777777" w:rsidTr="00A365D2">
        <w:trPr>
          <w:trHeight w:val="350"/>
          <w:jc w:val="center"/>
        </w:trPr>
        <w:tc>
          <w:tcPr>
            <w:tcW w:w="4765" w:type="dxa"/>
            <w:gridSpan w:val="6"/>
            <w:vAlign w:val="center"/>
          </w:tcPr>
          <w:p w14:paraId="3ED5E750" w14:textId="77777777" w:rsidR="000C5132" w:rsidRPr="00A365D2" w:rsidRDefault="000C5132" w:rsidP="00A365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5690" w:type="dxa"/>
            <w:gridSpan w:val="6"/>
            <w:vAlign w:val="center"/>
          </w:tcPr>
          <w:p w14:paraId="2F17B3EE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Full Professor</w:t>
            </w:r>
          </w:p>
        </w:tc>
      </w:tr>
      <w:tr w:rsidR="000C5132" w:rsidRPr="00A365D2" w14:paraId="6796CF12" w14:textId="77777777" w:rsidTr="00A365D2">
        <w:trPr>
          <w:trHeight w:val="430"/>
          <w:jc w:val="center"/>
        </w:trPr>
        <w:tc>
          <w:tcPr>
            <w:tcW w:w="4765" w:type="dxa"/>
            <w:gridSpan w:val="6"/>
            <w:vAlign w:val="center"/>
          </w:tcPr>
          <w:p w14:paraId="31B1A193" w14:textId="77777777" w:rsidR="000C5132" w:rsidRPr="00A365D2" w:rsidRDefault="000C5132" w:rsidP="00A365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Name of the institution employing the teacher full-time or part-time, since when</w:t>
            </w:r>
          </w:p>
        </w:tc>
        <w:tc>
          <w:tcPr>
            <w:tcW w:w="5690" w:type="dxa"/>
            <w:gridSpan w:val="6"/>
            <w:vAlign w:val="center"/>
          </w:tcPr>
          <w:p w14:paraId="0690443F" w14:textId="197A69BB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Faculty of Economics, University of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</w:rPr>
              <w:t>Ni</w:t>
            </w:r>
            <w:r w:rsidR="00BF19B8" w:rsidRPr="00A365D2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</w:rPr>
              <w:t>, 1991.</w:t>
            </w:r>
          </w:p>
        </w:tc>
      </w:tr>
      <w:tr w:rsidR="000C5132" w:rsidRPr="00A365D2" w14:paraId="4CD84446" w14:textId="77777777" w:rsidTr="00A365D2">
        <w:trPr>
          <w:trHeight w:val="430"/>
          <w:jc w:val="center"/>
        </w:trPr>
        <w:tc>
          <w:tcPr>
            <w:tcW w:w="4765" w:type="dxa"/>
            <w:gridSpan w:val="6"/>
            <w:vAlign w:val="center"/>
          </w:tcPr>
          <w:p w14:paraId="1F92C97F" w14:textId="77777777" w:rsidR="000C5132" w:rsidRPr="00A365D2" w:rsidRDefault="000C5132" w:rsidP="00A365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A narrow scientific or artistic field</w:t>
            </w:r>
          </w:p>
        </w:tc>
        <w:tc>
          <w:tcPr>
            <w:tcW w:w="5690" w:type="dxa"/>
            <w:gridSpan w:val="6"/>
            <w:vAlign w:val="center"/>
          </w:tcPr>
          <w:p w14:paraId="5D48CC73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Mathematics and </w:t>
            </w:r>
            <w:r w:rsidR="00DC5B8C" w:rsidRPr="00A365D2">
              <w:rPr>
                <w:rFonts w:ascii="Times New Roman" w:hAnsi="Times New Roman"/>
                <w:sz w:val="20"/>
                <w:szCs w:val="20"/>
              </w:rPr>
              <w:t>S</w:t>
            </w:r>
            <w:r w:rsidRPr="00A365D2">
              <w:rPr>
                <w:rFonts w:ascii="Times New Roman" w:hAnsi="Times New Roman"/>
                <w:sz w:val="20"/>
                <w:szCs w:val="20"/>
              </w:rPr>
              <w:t xml:space="preserve">tatistics in </w:t>
            </w:r>
            <w:r w:rsidR="00DC5B8C" w:rsidRPr="00A365D2">
              <w:rPr>
                <w:rFonts w:ascii="Times New Roman" w:hAnsi="Times New Roman"/>
                <w:sz w:val="20"/>
                <w:szCs w:val="20"/>
              </w:rPr>
              <w:t>E</w:t>
            </w:r>
            <w:r w:rsidRPr="00A365D2">
              <w:rPr>
                <w:rFonts w:ascii="Times New Roman" w:hAnsi="Times New Roman"/>
                <w:sz w:val="20"/>
                <w:szCs w:val="20"/>
              </w:rPr>
              <w:t>conomics</w:t>
            </w:r>
          </w:p>
        </w:tc>
      </w:tr>
      <w:tr w:rsidR="000063EC" w:rsidRPr="00A365D2" w14:paraId="259426B5" w14:textId="77777777" w:rsidTr="00A365D2">
        <w:trPr>
          <w:trHeight w:val="332"/>
          <w:jc w:val="center"/>
        </w:trPr>
        <w:tc>
          <w:tcPr>
            <w:tcW w:w="10455" w:type="dxa"/>
            <w:gridSpan w:val="12"/>
            <w:vAlign w:val="center"/>
          </w:tcPr>
          <w:p w14:paraId="1FC00BDF" w14:textId="77777777" w:rsidR="000063EC" w:rsidRPr="00A365D2" w:rsidRDefault="000063EC" w:rsidP="00A365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Academic career</w:t>
            </w:r>
          </w:p>
        </w:tc>
      </w:tr>
      <w:tr w:rsidR="000063EC" w:rsidRPr="00A365D2" w14:paraId="4028CC73" w14:textId="77777777" w:rsidTr="00A365D2">
        <w:trPr>
          <w:trHeight w:val="430"/>
          <w:jc w:val="center"/>
        </w:trPr>
        <w:tc>
          <w:tcPr>
            <w:tcW w:w="1885" w:type="dxa"/>
            <w:gridSpan w:val="2"/>
          </w:tcPr>
          <w:p w14:paraId="3F9DA62D" w14:textId="77777777" w:rsidR="000063EC" w:rsidRPr="00A365D2" w:rsidRDefault="000063EC" w:rsidP="00A365D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1DFCDD93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Year  </w:t>
            </w: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08CCFFFC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Institution  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14:paraId="3B852723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Scientific or art field </w:t>
            </w:r>
          </w:p>
        </w:tc>
        <w:tc>
          <w:tcPr>
            <w:tcW w:w="2630" w:type="dxa"/>
            <w:gridSpan w:val="2"/>
            <w:shd w:val="clear" w:color="auto" w:fill="auto"/>
            <w:vAlign w:val="center"/>
          </w:tcPr>
          <w:p w14:paraId="7E3B3337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Narrow scientific, art or vocational field </w:t>
            </w:r>
          </w:p>
        </w:tc>
      </w:tr>
      <w:tr w:rsidR="000C5132" w:rsidRPr="00A365D2" w14:paraId="1EE4E93A" w14:textId="77777777" w:rsidTr="00A365D2">
        <w:trPr>
          <w:trHeight w:val="430"/>
          <w:jc w:val="center"/>
        </w:trPr>
        <w:tc>
          <w:tcPr>
            <w:tcW w:w="1885" w:type="dxa"/>
            <w:gridSpan w:val="2"/>
            <w:vAlign w:val="center"/>
          </w:tcPr>
          <w:p w14:paraId="78384133" w14:textId="77777777" w:rsidR="000C5132" w:rsidRPr="00A365D2" w:rsidRDefault="000C5132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Election to a title</w:t>
            </w:r>
          </w:p>
        </w:tc>
        <w:tc>
          <w:tcPr>
            <w:tcW w:w="990" w:type="dxa"/>
            <w:gridSpan w:val="2"/>
            <w:vAlign w:val="center"/>
          </w:tcPr>
          <w:p w14:paraId="212A312C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2019.</w:t>
            </w: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6AAD3156" w14:textId="60EEEF1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Faculty of Economics University of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</w:rPr>
              <w:t>Ni</w:t>
            </w:r>
            <w:r w:rsidR="00BF19B8" w:rsidRPr="00A365D2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14:paraId="114A8D9B" w14:textId="6879DCBC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Economic </w:t>
            </w:r>
            <w:r w:rsidR="00BF19B8" w:rsidRPr="00A365D2">
              <w:rPr>
                <w:rFonts w:ascii="Times New Roman" w:hAnsi="Times New Roman"/>
                <w:sz w:val="20"/>
                <w:szCs w:val="20"/>
              </w:rPr>
              <w:t>S</w:t>
            </w:r>
            <w:r w:rsidRPr="00A365D2">
              <w:rPr>
                <w:rFonts w:ascii="Times New Roman" w:hAnsi="Times New Roman"/>
                <w:sz w:val="20"/>
                <w:szCs w:val="20"/>
              </w:rPr>
              <w:t>ciences</w:t>
            </w:r>
          </w:p>
        </w:tc>
        <w:tc>
          <w:tcPr>
            <w:tcW w:w="2630" w:type="dxa"/>
            <w:gridSpan w:val="2"/>
            <w:shd w:val="clear" w:color="auto" w:fill="auto"/>
            <w:vAlign w:val="center"/>
          </w:tcPr>
          <w:p w14:paraId="74273338" w14:textId="09BBD458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Mathematics and Statistics in Economics</w:t>
            </w:r>
          </w:p>
        </w:tc>
      </w:tr>
      <w:tr w:rsidR="000C5132" w:rsidRPr="00A365D2" w14:paraId="37C88434" w14:textId="77777777" w:rsidTr="00A365D2">
        <w:trPr>
          <w:trHeight w:val="430"/>
          <w:jc w:val="center"/>
        </w:trPr>
        <w:tc>
          <w:tcPr>
            <w:tcW w:w="1885" w:type="dxa"/>
            <w:gridSpan w:val="2"/>
            <w:vAlign w:val="center"/>
          </w:tcPr>
          <w:p w14:paraId="4ED40F8A" w14:textId="77777777" w:rsidR="000C5132" w:rsidRPr="00A365D2" w:rsidRDefault="000C5132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Doctorate</w:t>
            </w:r>
          </w:p>
        </w:tc>
        <w:tc>
          <w:tcPr>
            <w:tcW w:w="990" w:type="dxa"/>
            <w:gridSpan w:val="2"/>
            <w:vAlign w:val="center"/>
          </w:tcPr>
          <w:p w14:paraId="38650730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2008.</w:t>
            </w: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16D17F0D" w14:textId="4826F89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Faculty of Economics University of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</w:rPr>
              <w:t>Ni</w:t>
            </w:r>
            <w:r w:rsidR="00BF19B8" w:rsidRPr="00A365D2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14:paraId="7E03DB8D" w14:textId="05532DFE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Economic Sciences</w:t>
            </w:r>
          </w:p>
        </w:tc>
        <w:tc>
          <w:tcPr>
            <w:tcW w:w="2630" w:type="dxa"/>
            <w:gridSpan w:val="2"/>
            <w:shd w:val="clear" w:color="auto" w:fill="auto"/>
            <w:vAlign w:val="center"/>
          </w:tcPr>
          <w:p w14:paraId="750ABB83" w14:textId="05CDDF0E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Mathematics and Statistics in Economics</w:t>
            </w:r>
          </w:p>
        </w:tc>
      </w:tr>
      <w:tr w:rsidR="000C5132" w:rsidRPr="00A365D2" w14:paraId="75E6F9AF" w14:textId="77777777" w:rsidTr="00A365D2">
        <w:trPr>
          <w:trHeight w:val="430"/>
          <w:jc w:val="center"/>
        </w:trPr>
        <w:tc>
          <w:tcPr>
            <w:tcW w:w="1885" w:type="dxa"/>
            <w:gridSpan w:val="2"/>
            <w:vAlign w:val="center"/>
          </w:tcPr>
          <w:p w14:paraId="735DF821" w14:textId="46123B82" w:rsidR="000C5132" w:rsidRPr="00A365D2" w:rsidRDefault="0028496F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M.Sc.</w:t>
            </w:r>
          </w:p>
        </w:tc>
        <w:tc>
          <w:tcPr>
            <w:tcW w:w="990" w:type="dxa"/>
            <w:gridSpan w:val="2"/>
            <w:vAlign w:val="center"/>
          </w:tcPr>
          <w:p w14:paraId="7704FAFA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1995.</w:t>
            </w: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151D45BB" w14:textId="1A1B928C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Faculty of Economics University of Belgrade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14:paraId="1F08C29E" w14:textId="30D42F40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Economic Sciences</w:t>
            </w:r>
          </w:p>
        </w:tc>
        <w:tc>
          <w:tcPr>
            <w:tcW w:w="2630" w:type="dxa"/>
            <w:gridSpan w:val="2"/>
            <w:shd w:val="clear" w:color="auto" w:fill="auto"/>
            <w:vAlign w:val="center"/>
          </w:tcPr>
          <w:p w14:paraId="2E1EFD45" w14:textId="11ED0793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65D2">
              <w:rPr>
                <w:rFonts w:ascii="Times New Roman" w:hAnsi="Times New Roman"/>
                <w:sz w:val="20"/>
                <w:szCs w:val="20"/>
              </w:rPr>
              <w:t>Statistic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</w:rPr>
              <w:t xml:space="preserve"> Analysis</w:t>
            </w:r>
          </w:p>
        </w:tc>
      </w:tr>
      <w:tr w:rsidR="000C5132" w:rsidRPr="00A365D2" w14:paraId="7DA6C457" w14:textId="77777777" w:rsidTr="00A365D2">
        <w:trPr>
          <w:trHeight w:val="430"/>
          <w:jc w:val="center"/>
        </w:trPr>
        <w:tc>
          <w:tcPr>
            <w:tcW w:w="1885" w:type="dxa"/>
            <w:gridSpan w:val="2"/>
            <w:vAlign w:val="center"/>
          </w:tcPr>
          <w:p w14:paraId="5E8F7080" w14:textId="77777777" w:rsidR="000C5132" w:rsidRPr="00A365D2" w:rsidRDefault="000C5132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Diploma</w:t>
            </w:r>
          </w:p>
        </w:tc>
        <w:tc>
          <w:tcPr>
            <w:tcW w:w="990" w:type="dxa"/>
            <w:gridSpan w:val="2"/>
            <w:vAlign w:val="center"/>
          </w:tcPr>
          <w:p w14:paraId="3FDBD244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1990.</w:t>
            </w: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6F1E4687" w14:textId="1D6F88AC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Faculty of Economics University of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</w:rPr>
              <w:t>Ni</w:t>
            </w:r>
            <w:r w:rsidR="00BF19B8" w:rsidRPr="00A365D2">
              <w:rPr>
                <w:rFonts w:ascii="Times New Roman" w:hAnsi="Times New Roman"/>
                <w:sz w:val="20"/>
                <w:szCs w:val="20"/>
              </w:rPr>
              <w:t>š</w:t>
            </w:r>
            <w:proofErr w:type="spellEnd"/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14:paraId="7784A259" w14:textId="50DCAAFB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Economic Sciences</w:t>
            </w:r>
          </w:p>
        </w:tc>
        <w:tc>
          <w:tcPr>
            <w:tcW w:w="2630" w:type="dxa"/>
            <w:gridSpan w:val="2"/>
            <w:shd w:val="clear" w:color="auto" w:fill="auto"/>
            <w:vAlign w:val="center"/>
          </w:tcPr>
          <w:p w14:paraId="36553388" w14:textId="13AA7178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63EC" w:rsidRPr="00A365D2" w14:paraId="52E0286D" w14:textId="77777777" w:rsidTr="00A365D2">
        <w:trPr>
          <w:trHeight w:val="350"/>
          <w:jc w:val="center"/>
        </w:trPr>
        <w:tc>
          <w:tcPr>
            <w:tcW w:w="10455" w:type="dxa"/>
            <w:gridSpan w:val="12"/>
            <w:vAlign w:val="center"/>
          </w:tcPr>
          <w:p w14:paraId="01C738F1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List of subjects the teacher has been accredited for in the first or the second degree of studies</w:t>
            </w:r>
          </w:p>
        </w:tc>
      </w:tr>
      <w:tr w:rsidR="000063EC" w:rsidRPr="00A365D2" w14:paraId="230CBADD" w14:textId="77777777" w:rsidTr="00A365D2">
        <w:trPr>
          <w:trHeight w:val="737"/>
          <w:jc w:val="center"/>
        </w:trPr>
        <w:tc>
          <w:tcPr>
            <w:tcW w:w="716" w:type="dxa"/>
            <w:shd w:val="clear" w:color="auto" w:fill="auto"/>
            <w:vAlign w:val="center"/>
          </w:tcPr>
          <w:p w14:paraId="7C7BC440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No. </w:t>
            </w:r>
          </w:p>
          <w:p w14:paraId="3324B640" w14:textId="68BF7CED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1,</w:t>
            </w:r>
            <w:proofErr w:type="gramStart"/>
            <w:r w:rsidRPr="00A365D2">
              <w:rPr>
                <w:rFonts w:ascii="Times New Roman" w:hAnsi="Times New Roman"/>
                <w:sz w:val="20"/>
                <w:szCs w:val="20"/>
              </w:rPr>
              <w:t>2,3..</w:t>
            </w:r>
            <w:proofErr w:type="gramEnd"/>
          </w:p>
        </w:tc>
        <w:tc>
          <w:tcPr>
            <w:tcW w:w="1169" w:type="dxa"/>
            <w:shd w:val="clear" w:color="auto" w:fill="auto"/>
            <w:vAlign w:val="center"/>
          </w:tcPr>
          <w:p w14:paraId="2270776A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Code of the subject</w:t>
            </w:r>
          </w:p>
        </w:tc>
        <w:tc>
          <w:tcPr>
            <w:tcW w:w="2880" w:type="dxa"/>
            <w:gridSpan w:val="4"/>
            <w:shd w:val="clear" w:color="auto" w:fill="auto"/>
            <w:vAlign w:val="center"/>
          </w:tcPr>
          <w:p w14:paraId="4FA1DFE5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iCs/>
                <w:sz w:val="20"/>
                <w:szCs w:val="20"/>
              </w:rPr>
              <w:t xml:space="preserve">Name of the subject     </w:t>
            </w:r>
          </w:p>
        </w:tc>
        <w:tc>
          <w:tcPr>
            <w:tcW w:w="1890" w:type="dxa"/>
            <w:gridSpan w:val="3"/>
            <w:shd w:val="clear" w:color="auto" w:fill="auto"/>
            <w:vAlign w:val="center"/>
          </w:tcPr>
          <w:p w14:paraId="10172B7C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Model of teaching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3EBFEF9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iCs/>
                <w:sz w:val="20"/>
                <w:szCs w:val="20"/>
              </w:rPr>
              <w:t xml:space="preserve">Name of the study program 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371D44B2" w14:textId="0CA6B721" w:rsidR="00AC7C13" w:rsidRPr="00A365D2" w:rsidRDefault="000063EC" w:rsidP="00A365D2">
            <w:pPr>
              <w:tabs>
                <w:tab w:val="left" w:pos="567"/>
              </w:tabs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A365D2">
              <w:rPr>
                <w:rFonts w:ascii="Times New Roman" w:hAnsi="Times New Roman"/>
                <w:iCs/>
                <w:sz w:val="20"/>
                <w:szCs w:val="20"/>
              </w:rPr>
              <w:t>Type of studies</w:t>
            </w:r>
          </w:p>
          <w:p w14:paraId="6FA188DF" w14:textId="5B0114A7" w:rsidR="000063EC" w:rsidRPr="00A365D2" w:rsidRDefault="00AC7C13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(</w:t>
            </w:r>
            <w:r w:rsidRPr="00A365D2">
              <w:rPr>
                <w:rFonts w:ascii="Times New Roman" w:hAnsi="Times New Roman"/>
                <w:iCs/>
                <w:sz w:val="20"/>
                <w:szCs w:val="20"/>
              </w:rPr>
              <w:t>UPS, SPS, UAS, MPS, MAS, SAS)</w:t>
            </w:r>
          </w:p>
        </w:tc>
      </w:tr>
      <w:tr w:rsidR="000C5132" w:rsidRPr="00A365D2" w14:paraId="483AC26C" w14:textId="77777777" w:rsidTr="00BF19B8">
        <w:trPr>
          <w:trHeight w:val="430"/>
          <w:jc w:val="center"/>
        </w:trPr>
        <w:tc>
          <w:tcPr>
            <w:tcW w:w="716" w:type="dxa"/>
            <w:shd w:val="clear" w:color="auto" w:fill="auto"/>
            <w:vAlign w:val="center"/>
          </w:tcPr>
          <w:p w14:paraId="3A6980D5" w14:textId="77777777" w:rsidR="000C5132" w:rsidRPr="00A365D2" w:rsidRDefault="000C5132" w:rsidP="00B27A64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ind w:left="144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7C804F54" w14:textId="2246FA0D" w:rsidR="000C5132" w:rsidRPr="00A365D2" w:rsidRDefault="00AC7C13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A365D2">
              <w:rPr>
                <w:rFonts w:ascii="Times New Roman" w:hAnsi="Times New Roman"/>
                <w:sz w:val="20"/>
                <w:szCs w:val="20"/>
                <w:lang w:val="sr-Cyrl-RS"/>
              </w:rPr>
              <w:t>20.4510</w:t>
            </w:r>
          </w:p>
        </w:tc>
        <w:tc>
          <w:tcPr>
            <w:tcW w:w="2880" w:type="dxa"/>
            <w:gridSpan w:val="4"/>
            <w:shd w:val="clear" w:color="auto" w:fill="auto"/>
            <w:vAlign w:val="center"/>
          </w:tcPr>
          <w:p w14:paraId="6170558E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Statistics</w:t>
            </w:r>
          </w:p>
        </w:tc>
        <w:tc>
          <w:tcPr>
            <w:tcW w:w="1890" w:type="dxa"/>
            <w:gridSpan w:val="3"/>
            <w:shd w:val="clear" w:color="auto" w:fill="auto"/>
            <w:vAlign w:val="center"/>
          </w:tcPr>
          <w:p w14:paraId="2D8F1529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Active teaching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652B80F0" w14:textId="743CBC81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Economics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50FE561F" w14:textId="39AA4802" w:rsidR="000C5132" w:rsidRPr="00A365D2" w:rsidRDefault="00A7501C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U</w:t>
            </w:r>
            <w:r w:rsidR="000C5132" w:rsidRPr="00A365D2">
              <w:rPr>
                <w:rFonts w:ascii="Times New Roman" w:hAnsi="Times New Roman"/>
                <w:sz w:val="20"/>
                <w:szCs w:val="20"/>
              </w:rPr>
              <w:t>AS</w:t>
            </w:r>
          </w:p>
        </w:tc>
      </w:tr>
      <w:tr w:rsidR="000C5132" w:rsidRPr="00A365D2" w14:paraId="6F75AC14" w14:textId="77777777" w:rsidTr="00BF19B8">
        <w:trPr>
          <w:trHeight w:val="430"/>
          <w:jc w:val="center"/>
        </w:trPr>
        <w:tc>
          <w:tcPr>
            <w:tcW w:w="716" w:type="dxa"/>
            <w:shd w:val="clear" w:color="auto" w:fill="auto"/>
            <w:vAlign w:val="center"/>
          </w:tcPr>
          <w:p w14:paraId="114176F0" w14:textId="77777777" w:rsidR="000C5132" w:rsidRPr="00A365D2" w:rsidRDefault="000C5132" w:rsidP="00B27A64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ind w:left="144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177C9687" w14:textId="7ED4EC2B" w:rsidR="000C5132" w:rsidRPr="00A365D2" w:rsidRDefault="00AC7C13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A365D2">
              <w:rPr>
                <w:rFonts w:ascii="Times New Roman" w:hAnsi="Times New Roman"/>
                <w:sz w:val="20"/>
                <w:szCs w:val="20"/>
                <w:lang w:val="sr-Cyrl-RS"/>
              </w:rPr>
              <w:t>20.7323</w:t>
            </w:r>
          </w:p>
        </w:tc>
        <w:tc>
          <w:tcPr>
            <w:tcW w:w="2880" w:type="dxa"/>
            <w:gridSpan w:val="4"/>
            <w:shd w:val="clear" w:color="auto" w:fill="auto"/>
            <w:vAlign w:val="center"/>
          </w:tcPr>
          <w:p w14:paraId="21A77B82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Statistical analysis in marketing</w:t>
            </w:r>
          </w:p>
        </w:tc>
        <w:tc>
          <w:tcPr>
            <w:tcW w:w="1890" w:type="dxa"/>
            <w:gridSpan w:val="3"/>
            <w:shd w:val="clear" w:color="auto" w:fill="auto"/>
            <w:vAlign w:val="center"/>
          </w:tcPr>
          <w:p w14:paraId="3139E220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Active teaching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14A4AC6F" w14:textId="560BCB86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Economics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0C77EAC1" w14:textId="77777777" w:rsidR="000C5132" w:rsidRPr="00A365D2" w:rsidRDefault="000C5132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MAS</w:t>
            </w:r>
          </w:p>
        </w:tc>
      </w:tr>
      <w:tr w:rsidR="000C5132" w:rsidRPr="00A365D2" w14:paraId="21C41B47" w14:textId="77777777" w:rsidTr="00BF19B8">
        <w:trPr>
          <w:trHeight w:val="430"/>
          <w:jc w:val="center"/>
        </w:trPr>
        <w:tc>
          <w:tcPr>
            <w:tcW w:w="716" w:type="dxa"/>
            <w:shd w:val="clear" w:color="auto" w:fill="auto"/>
            <w:vAlign w:val="center"/>
          </w:tcPr>
          <w:p w14:paraId="10575D6D" w14:textId="77777777" w:rsidR="000C5132" w:rsidRPr="00A365D2" w:rsidRDefault="000C5132" w:rsidP="00B27A64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ind w:left="144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14:paraId="02A7D047" w14:textId="178BBE56" w:rsidR="000C5132" w:rsidRPr="00A365D2" w:rsidRDefault="00AC7C13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A365D2">
              <w:rPr>
                <w:rFonts w:ascii="Times New Roman" w:hAnsi="Times New Roman"/>
                <w:sz w:val="20"/>
                <w:szCs w:val="20"/>
                <w:lang w:val="sr-Cyrl-RS"/>
              </w:rPr>
              <w:t>20.7362</w:t>
            </w:r>
          </w:p>
        </w:tc>
        <w:tc>
          <w:tcPr>
            <w:tcW w:w="2880" w:type="dxa"/>
            <w:gridSpan w:val="4"/>
            <w:shd w:val="clear" w:color="auto" w:fill="auto"/>
            <w:vAlign w:val="center"/>
          </w:tcPr>
          <w:p w14:paraId="7AEDF7AD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Econometrics methods and models</w:t>
            </w:r>
          </w:p>
        </w:tc>
        <w:tc>
          <w:tcPr>
            <w:tcW w:w="1890" w:type="dxa"/>
            <w:gridSpan w:val="3"/>
            <w:shd w:val="clear" w:color="auto" w:fill="auto"/>
            <w:vAlign w:val="center"/>
          </w:tcPr>
          <w:p w14:paraId="1643976C" w14:textId="77777777" w:rsidR="000C5132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Active teaching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14:paraId="3A14C01C" w14:textId="1241DC5B" w:rsidR="000C5132" w:rsidRPr="00A365D2" w:rsidRDefault="00BF19B8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Economics</w:t>
            </w:r>
          </w:p>
        </w:tc>
        <w:tc>
          <w:tcPr>
            <w:tcW w:w="2000" w:type="dxa"/>
            <w:shd w:val="clear" w:color="auto" w:fill="auto"/>
            <w:vAlign w:val="center"/>
          </w:tcPr>
          <w:p w14:paraId="491ABCA6" w14:textId="77777777" w:rsidR="000C5132" w:rsidRPr="00A365D2" w:rsidRDefault="000C5132" w:rsidP="00A365D2">
            <w:pPr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MAS</w:t>
            </w:r>
            <w:bookmarkStart w:id="1" w:name="_GoBack"/>
            <w:bookmarkEnd w:id="1"/>
          </w:p>
        </w:tc>
      </w:tr>
      <w:tr w:rsidR="000063EC" w:rsidRPr="00A365D2" w14:paraId="1CC0AF23" w14:textId="77777777" w:rsidTr="00A365D2">
        <w:trPr>
          <w:trHeight w:val="323"/>
          <w:jc w:val="center"/>
        </w:trPr>
        <w:tc>
          <w:tcPr>
            <w:tcW w:w="10455" w:type="dxa"/>
            <w:gridSpan w:val="12"/>
            <w:vAlign w:val="center"/>
          </w:tcPr>
          <w:p w14:paraId="0A23DC22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Representative references (minimum 5, maximum 10)</w:t>
            </w:r>
          </w:p>
        </w:tc>
      </w:tr>
      <w:tr w:rsidR="007B7B76" w:rsidRPr="00A365D2" w14:paraId="6AB61B38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270BA0B1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  <w:vAlign w:val="center"/>
          </w:tcPr>
          <w:p w14:paraId="04206B04" w14:textId="5FC09666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Ђорђевић, В., Лепојевић, В., Јанковић-Милић, В. (2018), </w:t>
            </w:r>
            <w:r w:rsidRPr="00A365D2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Статистика у економији</w:t>
            </w: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(шесто измењено и допуњено издање). Ниш: Економски факултет.</w:t>
            </w:r>
          </w:p>
        </w:tc>
      </w:tr>
      <w:tr w:rsidR="007B7B76" w:rsidRPr="00A365D2" w14:paraId="3BBE2A08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673F17F8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  <w:vAlign w:val="center"/>
          </w:tcPr>
          <w:p w14:paraId="7A87831F" w14:textId="6BE53AA4" w:rsidR="007B7B76" w:rsidRPr="00A365D2" w:rsidRDefault="007B7B76" w:rsidP="00A365D2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Ђорђевић, В., Лепојевић, В., Јанковић-Милић, В. (2011). </w:t>
            </w:r>
            <w:r w:rsidRPr="00A365D2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Примена статистичких метода у истраживању тржишта</w:t>
            </w: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. Ниш: Економски факултет.</w:t>
            </w:r>
          </w:p>
        </w:tc>
      </w:tr>
      <w:tr w:rsidR="007B7B76" w:rsidRPr="00A365D2" w14:paraId="4D27B9EF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095F52CC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28F80014" w14:textId="42089714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 xml:space="preserve">Djukić, S., Stanković Lj., Lepojević, V. (2015). Improvement of Innovation Capacity of SMEs in Republic of Serbia by Connecting with Key Stakeholders. </w:t>
            </w:r>
            <w:r w:rsidRPr="00A365D2">
              <w:rPr>
                <w:rFonts w:ascii="Times New Roman" w:hAnsi="Times New Roman"/>
                <w:i/>
                <w:noProof/>
                <w:sz w:val="20"/>
                <w:szCs w:val="20"/>
              </w:rPr>
              <w:t>Engineering Economics, 26 (4), 331-341.</w:t>
            </w:r>
            <w:r w:rsidRPr="00A365D2">
              <w:rPr>
                <w:rFonts w:ascii="Times New Roman" w:hAnsi="Times New Roman"/>
                <w:noProof/>
                <w:color w:val="111111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7B7B76" w:rsidRPr="00A365D2" w14:paraId="52D03CC7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0814E849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251FDF8F" w14:textId="242B1702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 xml:space="preserve">Ivanović Đukić, M., Lepojević, V. (2015). Corporate Social Responsibility and Firm Efficiency in Serbia. </w:t>
            </w:r>
            <w:r w:rsidRPr="00A365D2">
              <w:rPr>
                <w:rFonts w:ascii="Times New Roman" w:hAnsi="Times New Roman"/>
                <w:i/>
                <w:noProof/>
                <w:sz w:val="20"/>
                <w:szCs w:val="20"/>
              </w:rPr>
              <w:t>Engineering Economics, 26 (5), 551-559.</w:t>
            </w: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7B7B76" w:rsidRPr="00A365D2" w14:paraId="626BEBA0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19B8713E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53DD0DEC" w14:textId="3D44388D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eastAsia="Times New Roman" w:hAnsi="Times New Roman"/>
                <w:noProof/>
                <w:sz w:val="20"/>
                <w:szCs w:val="20"/>
              </w:rPr>
              <w:t xml:space="preserve">Lepojević,V., Djordjević,B., Ivanović Đukić, M. (2018). </w:t>
            </w: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>Mediating Effects of Career Stage on Job-Related Characteristics - Job Satisfaction Relationship</w:t>
            </w:r>
            <w:r w:rsidRPr="00A365D2">
              <w:rPr>
                <w:rFonts w:ascii="Times New Roman" w:eastAsia="Times New Roman" w:hAnsi="Times New Roman"/>
                <w:noProof/>
                <w:sz w:val="20"/>
                <w:szCs w:val="20"/>
              </w:rPr>
              <w:t xml:space="preserve">. </w:t>
            </w:r>
            <w:r w:rsidRPr="00A365D2">
              <w:rPr>
                <w:rFonts w:ascii="Times New Roman" w:hAnsi="Times New Roman"/>
                <w:i/>
                <w:noProof/>
                <w:sz w:val="20"/>
                <w:szCs w:val="20"/>
              </w:rPr>
              <w:t>Engineering Economics</w:t>
            </w:r>
            <w:r w:rsidRPr="00A365D2">
              <w:rPr>
                <w:rFonts w:ascii="Times New Roman" w:eastAsia="Times New Roman" w:hAnsi="Times New Roman"/>
                <w:i/>
                <w:noProof/>
                <w:sz w:val="20"/>
                <w:szCs w:val="20"/>
              </w:rPr>
              <w:t>, 29 (2), 215-225.</w:t>
            </w:r>
            <w:r w:rsidRPr="00A365D2">
              <w:rPr>
                <w:rFonts w:ascii="Times New Roman" w:eastAsia="Times New Roman" w:hAnsi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7B7B76" w:rsidRPr="00A365D2" w14:paraId="69B81916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613B519C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3BB6AA82" w14:textId="42B3B16C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>Ivanović Đukić, M., Lepojević, V., Stefanović, S., Van Stel,  A., Ateljević, J. (2019). Corruption as an Obstacle to Starting a New Business in Serbia, International Review of Entrepreneurship, Senate Hall Academic Publishing, Dublin, 17(1).</w:t>
            </w:r>
          </w:p>
        </w:tc>
      </w:tr>
      <w:tr w:rsidR="007B7B76" w:rsidRPr="00A365D2" w14:paraId="3EC39AB7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049BDDEE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6A9DB207" w14:textId="5C83DF43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>Ivanović Đukić, M., Lepojević, V., Stefanović, S., Van Stel,  A., Ateljević, J., Petrović, J. (2018). Contribution of Entrepreneurship to Economic Growth: A Comparative Analysis of South-East Transition and Developed European Countries, International Review of Entrepreneurship, Senate Hall Academic Publishing, Dublin, 16(2).</w:t>
            </w:r>
          </w:p>
        </w:tc>
      </w:tr>
      <w:tr w:rsidR="007B7B76" w:rsidRPr="00A365D2" w14:paraId="3EF0E7D6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71132369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0642778C" w14:textId="39DF6793" w:rsidR="007B7B76" w:rsidRPr="00A365D2" w:rsidRDefault="007B7B76" w:rsidP="00A365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eastAsia="Times New Roman" w:hAnsi="Times New Roman"/>
                <w:noProof/>
                <w:sz w:val="20"/>
                <w:szCs w:val="20"/>
              </w:rPr>
              <w:t xml:space="preserve">Stevanović, T., </w:t>
            </w: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 xml:space="preserve">Ivanović Đukić, M., Lepojević, V. </w:t>
            </w:r>
            <w:r w:rsidRPr="00A365D2">
              <w:rPr>
                <w:rFonts w:ascii="Times New Roman" w:eastAsia="Times New Roman" w:hAnsi="Times New Roman"/>
                <w:noProof/>
                <w:sz w:val="20"/>
                <w:szCs w:val="20"/>
              </w:rPr>
              <w:t>(2017). Impact of the Financial Structure on the Efficiency of Entrepreneurs in Serbia,</w:t>
            </w:r>
            <w:r w:rsidRPr="00A365D2">
              <w:rPr>
                <w:rFonts w:ascii="Times New Roman" w:hAnsi="Times New Roman"/>
                <w:noProof/>
                <w:sz w:val="20"/>
                <w:szCs w:val="20"/>
                <w:shd w:val="clear" w:color="auto" w:fill="FFFFFF"/>
              </w:rPr>
              <w:t xml:space="preserve"> </w:t>
            </w:r>
            <w:r w:rsidRPr="00A365D2">
              <w:rPr>
                <w:rFonts w:ascii="Times New Roman" w:hAnsi="Times New Roman"/>
                <w:i/>
                <w:iCs/>
                <w:noProof/>
                <w:sz w:val="20"/>
                <w:szCs w:val="20"/>
                <w:shd w:val="clear" w:color="auto" w:fill="FFFFFF"/>
              </w:rPr>
              <w:t>Montenegrin Journal of Economics</w:t>
            </w:r>
            <w:r w:rsidRPr="00A365D2">
              <w:rPr>
                <w:rFonts w:ascii="Times New Roman" w:hAnsi="Times New Roman"/>
                <w:noProof/>
                <w:sz w:val="20"/>
                <w:szCs w:val="20"/>
                <w:shd w:val="clear" w:color="auto" w:fill="FFFFFF"/>
              </w:rPr>
              <w:t xml:space="preserve">, 13(3), 19-30. </w:t>
            </w:r>
          </w:p>
        </w:tc>
      </w:tr>
      <w:tr w:rsidR="007B7B76" w:rsidRPr="00A365D2" w14:paraId="2FB27F89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00E22053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</w:tcPr>
          <w:p w14:paraId="7DFEB6A9" w14:textId="13F12AD9" w:rsidR="007B7B76" w:rsidRPr="00A365D2" w:rsidRDefault="007B7B76" w:rsidP="00A365D2">
            <w:pPr>
              <w:jc w:val="both"/>
              <w:rPr>
                <w:rFonts w:ascii="Times New Roman" w:eastAsia="Times New Roman" w:hAnsi="Times New Roman"/>
                <w:noProof/>
                <w:sz w:val="20"/>
                <w:szCs w:val="20"/>
              </w:rPr>
            </w:pPr>
            <w:r w:rsidRPr="00A365D2">
              <w:rPr>
                <w:rFonts w:ascii="Times New Roman" w:hAnsi="Times New Roman"/>
                <w:noProof/>
                <w:sz w:val="20"/>
                <w:szCs w:val="20"/>
              </w:rPr>
              <w:t xml:space="preserve">Stefanović, S., Ivanović Đukić, M., Lepojević, V., Ateljević, J. </w:t>
            </w: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(2018)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Influence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Motives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Entrepreneurial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Activity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Economic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Growth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Developing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Countries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in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Southeast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Europe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Entrepreneurship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in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Post-Communist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Countries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-New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Drivers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Towards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a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Market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Economy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Springer</w:t>
            </w:r>
            <w:proofErr w:type="spellEnd"/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International</w:t>
            </w:r>
            <w:proofErr w:type="spellEnd"/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Publishing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AG, 11-28</w:t>
            </w:r>
            <w:r w:rsidRPr="00A365D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B7B76" w:rsidRPr="00A365D2" w14:paraId="0C03C016" w14:textId="77777777" w:rsidTr="00BF19B8">
        <w:trPr>
          <w:trHeight w:val="430"/>
          <w:jc w:val="center"/>
        </w:trPr>
        <w:tc>
          <w:tcPr>
            <w:tcW w:w="716" w:type="dxa"/>
            <w:vAlign w:val="center"/>
          </w:tcPr>
          <w:p w14:paraId="56493005" w14:textId="77777777" w:rsidR="007B7B76" w:rsidRPr="00A365D2" w:rsidRDefault="007B7B76" w:rsidP="00B27A64">
            <w:pPr>
              <w:numPr>
                <w:ilvl w:val="0"/>
                <w:numId w:val="2"/>
              </w:numPr>
              <w:tabs>
                <w:tab w:val="clear" w:pos="720"/>
                <w:tab w:val="left" w:pos="567"/>
              </w:tabs>
              <w:ind w:left="144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39" w:type="dxa"/>
            <w:gridSpan w:val="11"/>
            <w:shd w:val="clear" w:color="auto" w:fill="auto"/>
            <w:vAlign w:val="center"/>
          </w:tcPr>
          <w:p w14:paraId="50C40BC1" w14:textId="03C0BBCC" w:rsidR="007B7B76" w:rsidRPr="00A365D2" w:rsidRDefault="007B7B76" w:rsidP="00A365D2">
            <w:pPr>
              <w:jc w:val="both"/>
              <w:rPr>
                <w:rFonts w:ascii="Times New Roman" w:eastAsia="Times New Roman" w:hAnsi="Times New Roman"/>
                <w:noProof/>
                <w:sz w:val="20"/>
                <w:szCs w:val="20"/>
                <w:lang w:val="sr-Latn-RS"/>
              </w:rPr>
            </w:pPr>
            <w:r w:rsidRPr="00A365D2">
              <w:rPr>
                <w:rFonts w:ascii="Times New Roman" w:eastAsia="Times New Roman" w:hAnsi="Times New Roman"/>
                <w:noProof/>
                <w:sz w:val="20"/>
                <w:szCs w:val="20"/>
              </w:rPr>
              <w:t xml:space="preserve">Lepojević,V., Ivanović Đukić, M.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Stefanović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</w:rPr>
              <w:t>, S.</w:t>
            </w: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(2019).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impact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corruption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starting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new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business-comparative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analyses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of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Western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Balkan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countries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and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developed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European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>Countries</w:t>
            </w:r>
            <w:proofErr w:type="spellEnd"/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</w:t>
            </w:r>
            <w:r w:rsidRPr="00A365D2"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  <w:t>eme</w:t>
            </w:r>
            <w:r w:rsidRPr="00A365D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Pr="00A365D2">
              <w:rPr>
                <w:rFonts w:ascii="Times New Roman" w:hAnsi="Times New Roman"/>
                <w:sz w:val="20"/>
                <w:szCs w:val="20"/>
                <w:lang w:val="sr-Latn-RS"/>
              </w:rPr>
              <w:t>43(2), 527-542.</w:t>
            </w:r>
          </w:p>
        </w:tc>
      </w:tr>
      <w:tr w:rsidR="000063EC" w:rsidRPr="00A365D2" w14:paraId="44E9F996" w14:textId="77777777" w:rsidTr="00A365D2">
        <w:trPr>
          <w:trHeight w:val="350"/>
          <w:jc w:val="center"/>
        </w:trPr>
        <w:tc>
          <w:tcPr>
            <w:tcW w:w="10455" w:type="dxa"/>
            <w:gridSpan w:val="12"/>
            <w:vAlign w:val="center"/>
          </w:tcPr>
          <w:p w14:paraId="3AFADC80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A365D2">
              <w:rPr>
                <w:rFonts w:ascii="Times New Roman" w:hAnsi="Times New Roman"/>
                <w:b/>
                <w:sz w:val="20"/>
                <w:szCs w:val="20"/>
              </w:rPr>
              <w:t>Cumulative information about teachers scientific, art or vocational activity</w:t>
            </w:r>
          </w:p>
        </w:tc>
      </w:tr>
      <w:tr w:rsidR="000063EC" w:rsidRPr="00A365D2" w14:paraId="5435E77E" w14:textId="77777777" w:rsidTr="00A365D2">
        <w:trPr>
          <w:trHeight w:val="368"/>
          <w:jc w:val="center"/>
        </w:trPr>
        <w:tc>
          <w:tcPr>
            <w:tcW w:w="4533" w:type="dxa"/>
            <w:gridSpan w:val="5"/>
            <w:vAlign w:val="center"/>
          </w:tcPr>
          <w:p w14:paraId="5F18B639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Total number of citations</w:t>
            </w:r>
          </w:p>
        </w:tc>
        <w:tc>
          <w:tcPr>
            <w:tcW w:w="5922" w:type="dxa"/>
            <w:gridSpan w:val="7"/>
            <w:vAlign w:val="center"/>
          </w:tcPr>
          <w:p w14:paraId="52139487" w14:textId="18B4681A" w:rsidR="000063EC" w:rsidRPr="00A365D2" w:rsidRDefault="005D4019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527</w:t>
            </w:r>
          </w:p>
        </w:tc>
      </w:tr>
      <w:tr w:rsidR="000063EC" w:rsidRPr="00A365D2" w14:paraId="6A121F8D" w14:textId="77777777" w:rsidTr="00BF19B8">
        <w:trPr>
          <w:trHeight w:val="350"/>
          <w:jc w:val="center"/>
        </w:trPr>
        <w:tc>
          <w:tcPr>
            <w:tcW w:w="4533" w:type="dxa"/>
            <w:gridSpan w:val="5"/>
            <w:vAlign w:val="center"/>
          </w:tcPr>
          <w:p w14:paraId="32FEAE8E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Total number of papers from the SCI (SSCI) list</w:t>
            </w:r>
          </w:p>
        </w:tc>
        <w:tc>
          <w:tcPr>
            <w:tcW w:w="5922" w:type="dxa"/>
            <w:gridSpan w:val="7"/>
            <w:vAlign w:val="center"/>
          </w:tcPr>
          <w:p w14:paraId="6F7B58FF" w14:textId="41F24A59" w:rsidR="000063EC" w:rsidRPr="00A365D2" w:rsidRDefault="00896DEF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0063EC" w:rsidRPr="00A365D2" w14:paraId="3385BE27" w14:textId="77777777" w:rsidTr="00BF19B8">
        <w:trPr>
          <w:trHeight w:val="280"/>
          <w:jc w:val="center"/>
        </w:trPr>
        <w:tc>
          <w:tcPr>
            <w:tcW w:w="4533" w:type="dxa"/>
            <w:gridSpan w:val="5"/>
            <w:vAlign w:val="center"/>
          </w:tcPr>
          <w:p w14:paraId="54515A3C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Current participation in projects</w:t>
            </w:r>
          </w:p>
        </w:tc>
        <w:tc>
          <w:tcPr>
            <w:tcW w:w="1863" w:type="dxa"/>
            <w:gridSpan w:val="3"/>
            <w:vAlign w:val="center"/>
          </w:tcPr>
          <w:p w14:paraId="4FFF8CDB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National </w:t>
            </w:r>
            <w:r w:rsidR="000C5132" w:rsidRPr="00A365D2">
              <w:rPr>
                <w:rFonts w:ascii="Times New Roman" w:hAnsi="Times New Roman"/>
                <w:sz w:val="20"/>
                <w:szCs w:val="20"/>
              </w:rPr>
              <w:t xml:space="preserve">  1</w:t>
            </w:r>
          </w:p>
        </w:tc>
        <w:tc>
          <w:tcPr>
            <w:tcW w:w="4059" w:type="dxa"/>
            <w:gridSpan w:val="4"/>
            <w:vAlign w:val="center"/>
          </w:tcPr>
          <w:p w14:paraId="19CB9E54" w14:textId="071B08E2" w:rsidR="000063EC" w:rsidRPr="00A365D2" w:rsidRDefault="0028496F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063EC" w:rsidRPr="00A365D2" w14:paraId="2EF951E3" w14:textId="77777777" w:rsidTr="00BF19B8">
        <w:trPr>
          <w:trHeight w:val="323"/>
          <w:jc w:val="center"/>
        </w:trPr>
        <w:tc>
          <w:tcPr>
            <w:tcW w:w="2560" w:type="dxa"/>
            <w:gridSpan w:val="3"/>
            <w:vAlign w:val="center"/>
          </w:tcPr>
          <w:p w14:paraId="2CDCBC81" w14:textId="77777777" w:rsidR="000063EC" w:rsidRPr="00A365D2" w:rsidRDefault="000063EC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 xml:space="preserve">Specializations  </w:t>
            </w:r>
          </w:p>
        </w:tc>
        <w:tc>
          <w:tcPr>
            <w:tcW w:w="7895" w:type="dxa"/>
            <w:gridSpan w:val="9"/>
            <w:vAlign w:val="center"/>
          </w:tcPr>
          <w:p w14:paraId="2B386EA4" w14:textId="77777777" w:rsidR="000063EC" w:rsidRPr="00A365D2" w:rsidRDefault="000C5132" w:rsidP="00A365D2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A365D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bookmarkEnd w:id="0"/>
    </w:tbl>
    <w:p w14:paraId="0827753F" w14:textId="77777777" w:rsidR="000063EC" w:rsidRPr="001615DE" w:rsidRDefault="000063EC" w:rsidP="00A365D2">
      <w:pPr>
        <w:tabs>
          <w:tab w:val="left" w:pos="567"/>
        </w:tabs>
        <w:spacing w:after="60"/>
        <w:jc w:val="both"/>
        <w:rPr>
          <w:rFonts w:ascii="Times New Roman" w:hAnsi="Times New Roman"/>
          <w:sz w:val="20"/>
          <w:szCs w:val="20"/>
        </w:rPr>
      </w:pPr>
    </w:p>
    <w:sectPr w:rsidR="000063EC" w:rsidRPr="001615DE" w:rsidSect="00B206E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66132E"/>
    <w:multiLevelType w:val="hybridMultilevel"/>
    <w:tmpl w:val="19647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E30092"/>
    <w:multiLevelType w:val="hybridMultilevel"/>
    <w:tmpl w:val="C1BE1ADA"/>
    <w:lvl w:ilvl="0" w:tplc="A69AF8A0">
      <w:start w:val="1"/>
      <w:numFmt w:val="decimal"/>
      <w:pStyle w:val="Literatura"/>
      <w:lvlText w:val="%1."/>
      <w:lvlJc w:val="left"/>
      <w:pPr>
        <w:ind w:left="340" w:hanging="340"/>
      </w:pPr>
      <w:rPr>
        <w:rFonts w:ascii="Cambria" w:hAnsi="Cambria" w:hint="default"/>
        <w:spacing w:val="1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3EC"/>
    <w:rsid w:val="000063EC"/>
    <w:rsid w:val="000C5132"/>
    <w:rsid w:val="001A071C"/>
    <w:rsid w:val="001B444E"/>
    <w:rsid w:val="0028496F"/>
    <w:rsid w:val="002E7EDA"/>
    <w:rsid w:val="005D4019"/>
    <w:rsid w:val="0061570E"/>
    <w:rsid w:val="006B035E"/>
    <w:rsid w:val="006C413E"/>
    <w:rsid w:val="006D2D1D"/>
    <w:rsid w:val="00700532"/>
    <w:rsid w:val="0071409B"/>
    <w:rsid w:val="00775396"/>
    <w:rsid w:val="007B7B76"/>
    <w:rsid w:val="00896DEF"/>
    <w:rsid w:val="0099764A"/>
    <w:rsid w:val="00A02040"/>
    <w:rsid w:val="00A365D2"/>
    <w:rsid w:val="00A7501C"/>
    <w:rsid w:val="00A87FB6"/>
    <w:rsid w:val="00AC7C13"/>
    <w:rsid w:val="00AD3766"/>
    <w:rsid w:val="00AD652E"/>
    <w:rsid w:val="00B206EC"/>
    <w:rsid w:val="00B27A64"/>
    <w:rsid w:val="00BD68A5"/>
    <w:rsid w:val="00BF19B8"/>
    <w:rsid w:val="00CA649F"/>
    <w:rsid w:val="00D338C4"/>
    <w:rsid w:val="00D4150A"/>
    <w:rsid w:val="00DC5B8C"/>
    <w:rsid w:val="00E070A7"/>
    <w:rsid w:val="00E5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3F4A2D"/>
  <w15:docId w15:val="{4A188257-D16B-4860-A30D-3658402B1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63EC"/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teratura">
    <w:name w:val="Literatura"/>
    <w:basedOn w:val="ListParagraph"/>
    <w:qFormat/>
    <w:rsid w:val="0071409B"/>
    <w:pPr>
      <w:numPr>
        <w:numId w:val="1"/>
      </w:numPr>
      <w:spacing w:after="120"/>
      <w:jc w:val="both"/>
    </w:pPr>
    <w:rPr>
      <w:rFonts w:ascii="Cambria" w:hAnsi="Cambria"/>
      <w:lang w:val="en-GB"/>
    </w:rPr>
  </w:style>
  <w:style w:type="paragraph" w:styleId="ListParagraph">
    <w:name w:val="List Paragraph"/>
    <w:basedOn w:val="Normal"/>
    <w:uiPriority w:val="34"/>
    <w:qFormat/>
    <w:rsid w:val="0071409B"/>
    <w:pPr>
      <w:ind w:left="720"/>
      <w:contextualSpacing/>
    </w:pPr>
  </w:style>
  <w:style w:type="paragraph" w:customStyle="1" w:styleId="Nasloviupoglavlju1">
    <w:name w:val="Naslovi u poglavlju 1"/>
    <w:basedOn w:val="Normal"/>
    <w:qFormat/>
    <w:rsid w:val="0071409B"/>
    <w:pPr>
      <w:spacing w:before="360" w:after="360"/>
      <w:jc w:val="both"/>
    </w:pPr>
    <w:rPr>
      <w:rFonts w:ascii="Cambria" w:hAnsi="Cambria"/>
      <w:b/>
      <w:sz w:val="32"/>
      <w:szCs w:val="32"/>
    </w:rPr>
  </w:style>
  <w:style w:type="paragraph" w:customStyle="1" w:styleId="Tekstpoglavlja">
    <w:name w:val="Tekst poglavlja"/>
    <w:basedOn w:val="Normal"/>
    <w:qFormat/>
    <w:rsid w:val="0071409B"/>
    <w:pPr>
      <w:spacing w:after="120"/>
      <w:jc w:val="both"/>
    </w:pPr>
    <w:rPr>
      <w:rFonts w:ascii="Cambria" w:hAnsi="Cambria"/>
    </w:rPr>
  </w:style>
  <w:style w:type="paragraph" w:customStyle="1" w:styleId="Naslovpoglavlja">
    <w:name w:val="Naslov poglavlja"/>
    <w:basedOn w:val="Normal"/>
    <w:qFormat/>
    <w:rsid w:val="0071409B"/>
    <w:pPr>
      <w:spacing w:after="1440"/>
    </w:pPr>
    <w:rPr>
      <w:rFonts w:ascii="Cambria" w:hAnsi="Cambria"/>
      <w:b/>
      <w:sz w:val="52"/>
      <w:szCs w:val="52"/>
    </w:rPr>
  </w:style>
  <w:style w:type="paragraph" w:customStyle="1" w:styleId="Nasloviupoglavlju2">
    <w:name w:val="Naslovi u poglavlju 2"/>
    <w:basedOn w:val="Nasloviupoglavlju1"/>
    <w:qFormat/>
    <w:rsid w:val="0071409B"/>
    <w:rPr>
      <w:sz w:val="24"/>
    </w:rPr>
  </w:style>
  <w:style w:type="paragraph" w:customStyle="1" w:styleId="Naslovupoglavlju3">
    <w:name w:val="Naslov u poglavlju 3"/>
    <w:basedOn w:val="Nasloviupoglavlju1"/>
    <w:qFormat/>
    <w:rsid w:val="0071409B"/>
    <w:rPr>
      <w:b w:val="0"/>
      <w:i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Stanković</dc:creator>
  <cp:lastModifiedBy>Zarko</cp:lastModifiedBy>
  <cp:revision>4</cp:revision>
  <dcterms:created xsi:type="dcterms:W3CDTF">2025-04-08T12:52:00Z</dcterms:created>
  <dcterms:modified xsi:type="dcterms:W3CDTF">2025-05-10T11:11:00Z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26fc4422431332d1fa5ae07a6fe5ac7d95a67c3de2a33a6fabdfcfb24d955d96</vt:lpwstr>
  </property>
</Properties>
</file>